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DESIGNING OF POWER SUPPLY:-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>The following information must be available to the designer of the transformer.</w:t>
      </w:r>
    </w:p>
    <w:p w:rsidR="000C013E" w:rsidRDefault="000C013E" w:rsidP="000C013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power</w:t>
      </w:r>
      <w:proofErr w:type="gramEnd"/>
      <w:r>
        <w:rPr>
          <w:sz w:val="28"/>
          <w:szCs w:val="28"/>
        </w:rPr>
        <w:t xml:space="preserve"> output.</w:t>
      </w:r>
    </w:p>
    <w:p w:rsidR="000C013E" w:rsidRDefault="000C013E" w:rsidP="000C013E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operating</w:t>
      </w:r>
      <w:proofErr w:type="gramEnd"/>
      <w:r>
        <w:rPr>
          <w:sz w:val="28"/>
          <w:szCs w:val="28"/>
        </w:rPr>
        <w:t xml:space="preserve"> voltage.</w:t>
      </w:r>
    </w:p>
    <w:p w:rsidR="000C013E" w:rsidRDefault="000C013E" w:rsidP="000C013E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Frequency range.</w:t>
      </w:r>
    </w:p>
    <w:p w:rsidR="000C013E" w:rsidRDefault="000C013E" w:rsidP="000C013E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Efficiency and regulation.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Size </w:t>
      </w:r>
      <w:proofErr w:type="gramStart"/>
      <w:r>
        <w:rPr>
          <w:sz w:val="28"/>
          <w:szCs w:val="28"/>
        </w:rPr>
        <w:t>of  core</w:t>
      </w:r>
      <w:proofErr w:type="gramEnd"/>
      <w:r>
        <w:rPr>
          <w:sz w:val="28"/>
          <w:szCs w:val="28"/>
        </w:rPr>
        <w:t xml:space="preserve"> is one of the first consideration in regard of weight and volume of  a transformer. This depends on type of core and winding configuration used. Generally following formula is used to find Area or Size of the Core.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Ai </w:t>
      </w:r>
      <w:proofErr w:type="gramStart"/>
      <w:r>
        <w:rPr>
          <w:sz w:val="28"/>
          <w:szCs w:val="28"/>
        </w:rPr>
        <w:t>=  √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Wp</w:t>
      </w:r>
      <w:proofErr w:type="spellEnd"/>
      <w:r>
        <w:rPr>
          <w:sz w:val="28"/>
          <w:szCs w:val="28"/>
        </w:rPr>
        <w:t xml:space="preserve"> /  0.87</w:t>
      </w:r>
    </w:p>
    <w:p w:rsidR="000C013E" w:rsidRDefault="000C013E" w:rsidP="000C013E">
      <w:pPr>
        <w:spacing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Where Ai </w:t>
      </w:r>
      <w:proofErr w:type="gramStart"/>
      <w:r>
        <w:rPr>
          <w:sz w:val="28"/>
          <w:szCs w:val="28"/>
        </w:rPr>
        <w:t>=  Area</w:t>
      </w:r>
      <w:proofErr w:type="gramEnd"/>
      <w:r>
        <w:rPr>
          <w:sz w:val="28"/>
          <w:szCs w:val="28"/>
        </w:rPr>
        <w:t xml:space="preserve"> of cross section in square cm.</w:t>
      </w:r>
    </w:p>
    <w:p w:rsidR="000C013E" w:rsidRDefault="000C013E" w:rsidP="000C013E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proofErr w:type="gramStart"/>
      <w:r>
        <w:rPr>
          <w:sz w:val="28"/>
          <w:szCs w:val="28"/>
        </w:rPr>
        <w:t>Wp</w:t>
      </w:r>
      <w:proofErr w:type="spellEnd"/>
      <w:proofErr w:type="gramEnd"/>
      <w:r>
        <w:rPr>
          <w:sz w:val="28"/>
          <w:szCs w:val="28"/>
        </w:rPr>
        <w:t xml:space="preserve"> = Primary Wattage.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For our project we require +5V output, so transformer secondary winding rating is 9V, 500mA. 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 secondary power wattage is,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P2 = 9 * 500mA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=  4.5Watt</w:t>
      </w:r>
      <w:proofErr w:type="gramEnd"/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So,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Ai = √ 4.5 / 0.87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= 2.43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Generally 10% of area should be added to the core.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So,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Ai = 2.673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a) Turns per volt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Turns per volt of transformer are given by relation.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Turns per volt = 100000 / 4.44 f *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>
        <w:rPr>
          <w:sz w:val="28"/>
          <w:szCs w:val="28"/>
        </w:rPr>
        <w:t xml:space="preserve"> * Ai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Where, 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F = Frequency in Hz.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>
        <w:rPr>
          <w:sz w:val="28"/>
          <w:szCs w:val="28"/>
        </w:rPr>
        <w:t xml:space="preserve"> = Density in </w:t>
      </w:r>
      <w:proofErr w:type="spellStart"/>
      <w:r>
        <w:rPr>
          <w:sz w:val="28"/>
          <w:szCs w:val="28"/>
        </w:rPr>
        <w:t>Wb</w:t>
      </w:r>
      <w:proofErr w:type="spellEnd"/>
      <w:r>
        <w:rPr>
          <w:sz w:val="28"/>
          <w:szCs w:val="28"/>
        </w:rPr>
        <w:t xml:space="preserve"> / Square meter.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Ai = Net area of the cross section.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Following table gives the value of turns per volt for 50 Hz frequency. </w:t>
      </w:r>
      <w:r>
        <w:rPr>
          <w:sz w:val="28"/>
          <w:szCs w:val="28"/>
        </w:rPr>
        <w:tab/>
      </w:r>
    </w:p>
    <w:tbl>
      <w:tblPr>
        <w:tblW w:w="0" w:type="auto"/>
        <w:tblInd w:w="-5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793"/>
        <w:gridCol w:w="1793"/>
        <w:gridCol w:w="1793"/>
        <w:gridCol w:w="1814"/>
      </w:tblGrid>
      <w:tr w:rsidR="000C013E" w:rsidTr="000C013E">
        <w:trPr>
          <w:trHeight w:val="454"/>
        </w:trPr>
        <w:tc>
          <w:tcPr>
            <w:tcW w:w="18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Flux density 0.76 </w:t>
            </w:r>
            <w:proofErr w:type="spellStart"/>
            <w:r>
              <w:rPr>
                <w:sz w:val="28"/>
                <w:szCs w:val="28"/>
              </w:rPr>
              <w:t>Wb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proofErr w:type="spellStart"/>
            <w:r>
              <w:rPr>
                <w:sz w:val="28"/>
                <w:szCs w:val="28"/>
              </w:rPr>
              <w:t>sq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17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17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</w:t>
            </w:r>
          </w:p>
        </w:tc>
        <w:tc>
          <w:tcPr>
            <w:tcW w:w="17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0.91</w:t>
            </w:r>
          </w:p>
        </w:tc>
        <w:tc>
          <w:tcPr>
            <w:tcW w:w="18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0.83</w:t>
            </w:r>
          </w:p>
        </w:tc>
      </w:tr>
      <w:tr w:rsidR="000C013E" w:rsidTr="000C013E">
        <w:trPr>
          <w:trHeight w:val="647"/>
        </w:trPr>
        <w:tc>
          <w:tcPr>
            <w:tcW w:w="18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Turns per Volt</w:t>
            </w:r>
          </w:p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/ Ai</w:t>
            </w:r>
          </w:p>
        </w:tc>
        <w:tc>
          <w:tcPr>
            <w:tcW w:w="17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/ Ai</w:t>
            </w:r>
          </w:p>
        </w:tc>
        <w:tc>
          <w:tcPr>
            <w:tcW w:w="17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/ Ai</w:t>
            </w:r>
          </w:p>
        </w:tc>
        <w:tc>
          <w:tcPr>
            <w:tcW w:w="17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/ Ai</w:t>
            </w:r>
          </w:p>
        </w:tc>
        <w:tc>
          <w:tcPr>
            <w:tcW w:w="18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/ Ai</w:t>
            </w:r>
          </w:p>
        </w:tc>
      </w:tr>
    </w:tbl>
    <w:p w:rsidR="000C013E" w:rsidRDefault="000C013E" w:rsidP="000C013E">
      <w:pPr>
        <w:spacing w:line="360" w:lineRule="auto"/>
        <w:rPr>
          <w:b/>
          <w:sz w:val="28"/>
          <w:szCs w:val="28"/>
        </w:rPr>
      </w:pP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Generally lower the flux density better the quality of transformer. For our project we have taken the turns per volt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0.91 </w:t>
      </w:r>
      <w:proofErr w:type="spellStart"/>
      <w:r>
        <w:rPr>
          <w:sz w:val="28"/>
          <w:szCs w:val="28"/>
        </w:rPr>
        <w:t>Wb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sq.m</w:t>
      </w:r>
      <w:proofErr w:type="spellEnd"/>
      <w:r>
        <w:rPr>
          <w:sz w:val="28"/>
          <w:szCs w:val="28"/>
        </w:rPr>
        <w:t xml:space="preserve"> from above table.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Turns per volt = 50 / Ai 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50 / 2.673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18.7055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Thus the turns for the primary winding is,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230 * 18.7055 = 4302.265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And for secondary winding,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9 * 18.7055 =168.3495 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proofErr w:type="gramStart"/>
      <w:r>
        <w:rPr>
          <w:b/>
          <w:sz w:val="28"/>
          <w:szCs w:val="28"/>
        </w:rPr>
        <w:t>wire</w:t>
      </w:r>
      <w:proofErr w:type="gramEnd"/>
      <w:r>
        <w:rPr>
          <w:b/>
          <w:sz w:val="28"/>
          <w:szCs w:val="28"/>
        </w:rPr>
        <w:t xml:space="preserve"> size :- </w:t>
      </w:r>
      <w:r>
        <w:rPr>
          <w:sz w:val="28"/>
          <w:szCs w:val="28"/>
        </w:rPr>
        <w:t xml:space="preserve">As stated above the size is depends upon the current to be carried out by winding which depends upon current density. For our transformer one tie can safely use current density </w:t>
      </w:r>
      <w:proofErr w:type="gramStart"/>
      <w:r>
        <w:rPr>
          <w:sz w:val="28"/>
          <w:szCs w:val="28"/>
        </w:rPr>
        <w:t>of  3.1</w:t>
      </w:r>
      <w:proofErr w:type="gramEnd"/>
      <w:r>
        <w:rPr>
          <w:sz w:val="28"/>
          <w:szCs w:val="28"/>
        </w:rPr>
        <w:t xml:space="preserve"> Amp / sq.mm.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less copper loss 1.6Amp/sq.mm or 2.4sq.mm may be used generally even size gauge of wire are used.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R.M.S secondary voltage at secondary to transformer is 9V. </w:t>
      </w: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maximum voltage </w:t>
      </w:r>
      <w:proofErr w:type="spellStart"/>
      <w:r>
        <w:rPr>
          <w:sz w:val="28"/>
          <w:szCs w:val="28"/>
        </w:rPr>
        <w:t>Vm</w:t>
      </w:r>
      <w:proofErr w:type="spellEnd"/>
      <w:r>
        <w:rPr>
          <w:sz w:val="28"/>
          <w:szCs w:val="28"/>
        </w:rPr>
        <w:t xml:space="preserve"> across secondary is 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= 9 * 1.141    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=  12.727v</w:t>
      </w:r>
      <w:proofErr w:type="gramEnd"/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D.C output voltage </w:t>
      </w:r>
      <w:proofErr w:type="spellStart"/>
      <w:r>
        <w:rPr>
          <w:sz w:val="28"/>
          <w:szCs w:val="28"/>
        </w:rPr>
        <w:t>Vm</w:t>
      </w:r>
      <w:proofErr w:type="spellEnd"/>
      <w:r>
        <w:rPr>
          <w:sz w:val="28"/>
          <w:szCs w:val="28"/>
        </w:rPr>
        <w:t xml:space="preserve"> across secondary is,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Vdc</w:t>
      </w:r>
      <w:proofErr w:type="spellEnd"/>
      <w:r>
        <w:rPr>
          <w:sz w:val="28"/>
          <w:szCs w:val="28"/>
        </w:rPr>
        <w:t xml:space="preserve"> = 2 * </w:t>
      </w:r>
      <w:proofErr w:type="spellStart"/>
      <w:r>
        <w:rPr>
          <w:sz w:val="28"/>
          <w:szCs w:val="28"/>
        </w:rPr>
        <w:t>Vrms</w:t>
      </w:r>
      <w:proofErr w:type="spellEnd"/>
      <w:r>
        <w:rPr>
          <w:sz w:val="28"/>
          <w:szCs w:val="28"/>
        </w:rPr>
        <w:t>/pi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>=  2</w:t>
      </w:r>
      <w:proofErr w:type="gramEnd"/>
      <w:r>
        <w:rPr>
          <w:sz w:val="28"/>
          <w:szCs w:val="28"/>
        </w:rPr>
        <w:t xml:space="preserve"> * 12.727/3.14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= 8.08 V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P.I.V rating of each diode is 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PIV = 2Vdc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= 2 * 8.08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= 16.16 V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Maximum forward current, which flow from each </w:t>
      </w:r>
      <w:proofErr w:type="gramStart"/>
      <w:r>
        <w:rPr>
          <w:sz w:val="28"/>
          <w:szCs w:val="28"/>
        </w:rPr>
        <w:t>diode</w:t>
      </w:r>
      <w:proofErr w:type="gramEnd"/>
      <w:r>
        <w:rPr>
          <w:sz w:val="28"/>
          <w:szCs w:val="28"/>
        </w:rPr>
        <w:t xml:space="preserve"> is 500 mA. So from above parameter, we select diode 1N4007 from the diode selection manual.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b/>
          <w:sz w:val="28"/>
          <w:szCs w:val="28"/>
        </w:rPr>
        <w:t>Design of filter capacitor:-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Formula for calculating filter capacitor is 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C = </w:t>
      </w:r>
      <w:proofErr w:type="gramStart"/>
      <w:r>
        <w:rPr>
          <w:sz w:val="28"/>
          <w:szCs w:val="28"/>
        </w:rPr>
        <w:t>¼  √</w:t>
      </w:r>
      <w:proofErr w:type="gramEnd"/>
      <w:r>
        <w:rPr>
          <w:sz w:val="28"/>
          <w:szCs w:val="28"/>
        </w:rPr>
        <w:t xml:space="preserve"> 3  r * F * R1 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Where,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r = ripple present at output of rectifier, which is maximum 0.1 for full wave rectifier.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F = frequency of AC main.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R1 = input impedance of voltage regulator IC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C = 1</w:t>
      </w:r>
      <w:proofErr w:type="gramStart"/>
      <w:r>
        <w:rPr>
          <w:sz w:val="28"/>
          <w:szCs w:val="28"/>
        </w:rPr>
        <w:t>/(</w:t>
      </w:r>
      <w:proofErr w:type="gramEnd"/>
      <w:r>
        <w:rPr>
          <w:sz w:val="28"/>
          <w:szCs w:val="28"/>
        </w:rPr>
        <w:t xml:space="preserve"> 4 *( √ 3 * 0.1 * 50 * 28))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= 1030 µf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= 1000 µf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Voltage rating of filter capacitor should be greater than the i/</w:t>
      </w:r>
      <w:proofErr w:type="gramStart"/>
      <w:r>
        <w:rPr>
          <w:sz w:val="28"/>
          <w:szCs w:val="28"/>
        </w:rPr>
        <w:t xml:space="preserve">p  </w:t>
      </w:r>
      <w:proofErr w:type="spellStart"/>
      <w:r>
        <w:rPr>
          <w:sz w:val="28"/>
          <w:szCs w:val="28"/>
        </w:rPr>
        <w:t>Vdc</w:t>
      </w:r>
      <w:proofErr w:type="spellEnd"/>
      <w:proofErr w:type="gramEnd"/>
      <w:r>
        <w:rPr>
          <w:sz w:val="28"/>
          <w:szCs w:val="28"/>
        </w:rPr>
        <w:t xml:space="preserve"> i.e. rectifier output which is 8.08 V so we choose 1000µf / 25V filter capacitor</w:t>
      </w:r>
    </w:p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0C013E" w:rsidRDefault="000C013E" w:rsidP="000C01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C) </w:t>
      </w:r>
      <w:r>
        <w:rPr>
          <w:b/>
          <w:sz w:val="28"/>
          <w:szCs w:val="28"/>
        </w:rPr>
        <w:t>Specification of voltage regulator IC:-</w:t>
      </w:r>
    </w:p>
    <w:tbl>
      <w:tblPr>
        <w:tblW w:w="0" w:type="auto"/>
        <w:tblInd w:w="-5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483"/>
        <w:gridCol w:w="4483"/>
      </w:tblGrid>
      <w:tr w:rsidR="000C013E" w:rsidTr="000C013E"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Parameter</w:t>
            </w:r>
          </w:p>
        </w:tc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Rating</w:t>
            </w:r>
          </w:p>
        </w:tc>
      </w:tr>
      <w:tr w:rsidR="000C013E" w:rsidTr="000C013E"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Available output DC voltage.</w:t>
            </w:r>
          </w:p>
        </w:tc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+5V</w:t>
            </w:r>
          </w:p>
        </w:tc>
      </w:tr>
      <w:tr w:rsidR="000C013E" w:rsidTr="000C013E"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 regulation.</w:t>
            </w:r>
          </w:p>
        </w:tc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</w:tr>
      <w:tr w:rsidR="000C013E" w:rsidTr="000C013E"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Load regulation.</w:t>
            </w:r>
          </w:p>
        </w:tc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0C013E" w:rsidTr="000C013E"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 maximum.</w:t>
            </w:r>
          </w:p>
        </w:tc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16.16 V</w:t>
            </w:r>
          </w:p>
        </w:tc>
      </w:tr>
      <w:tr w:rsidR="000C013E" w:rsidTr="000C013E"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Ripple rejection.</w:t>
            </w:r>
          </w:p>
        </w:tc>
        <w:tc>
          <w:tcPr>
            <w:tcW w:w="44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C013E" w:rsidRDefault="000C0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60-80db</w:t>
            </w:r>
          </w:p>
        </w:tc>
      </w:tr>
    </w:tbl>
    <w:p w:rsidR="000C013E" w:rsidRDefault="000C013E" w:rsidP="000C013E">
      <w:pPr>
        <w:spacing w:line="360" w:lineRule="auto"/>
        <w:rPr>
          <w:sz w:val="28"/>
          <w:szCs w:val="28"/>
        </w:rPr>
      </w:pPr>
    </w:p>
    <w:p w:rsidR="00740CAB" w:rsidRDefault="00050960">
      <w:bookmarkStart w:id="0" w:name="_GoBack"/>
      <w:bookmarkEnd w:id="0"/>
    </w:p>
    <w:sectPr w:rsidR="00740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1CA6"/>
    <w:multiLevelType w:val="multilevel"/>
    <w:tmpl w:val="F6AA83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05"/>
    <w:rsid w:val="00050960"/>
    <w:rsid w:val="000C013E"/>
    <w:rsid w:val="002344BA"/>
    <w:rsid w:val="00AE5C05"/>
    <w:rsid w:val="00FC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jain</dc:creator>
  <cp:keywords/>
  <dc:description/>
  <cp:lastModifiedBy>prasad jain</cp:lastModifiedBy>
  <cp:revision>5</cp:revision>
  <cp:lastPrinted>2015-09-02T14:42:00Z</cp:lastPrinted>
  <dcterms:created xsi:type="dcterms:W3CDTF">2015-09-02T14:40:00Z</dcterms:created>
  <dcterms:modified xsi:type="dcterms:W3CDTF">2015-09-02T14:42:00Z</dcterms:modified>
</cp:coreProperties>
</file>